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C9369" w14:textId="7EEA117F" w:rsidR="00C84122" w:rsidRDefault="00074645" w:rsidP="00C8412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04040"/>
        </w:rPr>
      </w:pPr>
      <w:bookmarkStart w:id="0" w:name="_GoBack"/>
      <w:bookmarkEnd w:id="0"/>
      <w:r>
        <w:rPr>
          <w:rStyle w:val="a4"/>
          <w:color w:val="404040"/>
        </w:rPr>
        <w:t>ИНФОРМАЦИЯ П</w:t>
      </w:r>
      <w:r w:rsidR="00C84122">
        <w:rPr>
          <w:rStyle w:val="a4"/>
          <w:color w:val="404040"/>
        </w:rPr>
        <w:t xml:space="preserve">О ВОПРОСАМ МИГРАЦИОННЫХ ОТНОШЕНИЙ </w:t>
      </w:r>
    </w:p>
    <w:p w14:paraId="7F860C59" w14:textId="77777777" w:rsidR="00C84122" w:rsidRDefault="00C84122" w:rsidP="00C8412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04040"/>
        </w:rPr>
      </w:pPr>
    </w:p>
    <w:p w14:paraId="2F1426F5" w14:textId="097EBD9B" w:rsidR="00C84122" w:rsidRDefault="00C84122" w:rsidP="00C841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Оформление документов</w:t>
      </w:r>
    </w:p>
    <w:p w14:paraId="33275B19" w14:textId="77777777" w:rsidR="00C84122" w:rsidRDefault="00C84122" w:rsidP="00C84122">
      <w:pPr>
        <w:pStyle w:val="a3"/>
        <w:shd w:val="clear" w:color="auto" w:fill="FFFFFF"/>
        <w:spacing w:before="0" w:beforeAutospacing="0" w:after="105" w:afterAutospacing="0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14:paraId="07DE9C9C" w14:textId="23478C32" w:rsidR="00C84122" w:rsidRDefault="00002F81" w:rsidP="000746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 xml:space="preserve"> </w:t>
      </w:r>
      <w:r w:rsidR="00C84122">
        <w:rPr>
          <w:rStyle w:val="a4"/>
          <w:color w:val="404040"/>
        </w:rPr>
        <w:t>Граница</w:t>
      </w:r>
    </w:p>
    <w:p w14:paraId="022ACDF0" w14:textId="6F657BB4" w:rsidR="00C84122" w:rsidRDefault="00C84122" w:rsidP="000746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          </w:t>
      </w:r>
      <w:r w:rsidR="00002F81">
        <w:rPr>
          <w:color w:val="404040"/>
        </w:rPr>
        <w:t xml:space="preserve"> </w:t>
      </w:r>
      <w:r>
        <w:rPr>
          <w:color w:val="404040"/>
        </w:rPr>
        <w:t>До отъезда в Россию, перед тем как взять билеты на самолет или поезд, в обязательном порядке проверьте, не имеется ли у вас ограничений на въезд в Российскую Федерацию по различным основаниям. Сделать это можно самостоятельно, заполнив соответствующую форму на сайте МВД России: </w:t>
      </w:r>
      <w:hyperlink r:id="rId5" w:history="1">
        <w:r>
          <w:rPr>
            <w:rStyle w:val="a5"/>
            <w:color w:val="0461AC"/>
          </w:rPr>
          <w:t>http://services.fms.gov.ru/info-service.htm?sid=3000</w:t>
        </w:r>
      </w:hyperlink>
    </w:p>
    <w:p w14:paraId="3F2B2BAE" w14:textId="77777777" w:rsidR="00C84122" w:rsidRDefault="00C84122" w:rsidP="000746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Напоминаем, что срок пребывания иностранного гражданина, не оформившего патент и продлившего миграционный учет, ограничен 90 сутками СУММАРНО из каждых 180. То есть, если вы не получили патент, не поступили учиться или не оформили разрешение на проживание в России, то после 90 суток (первоначальный срок миграционного учета), вам необходимо выехать на родину. Въехать в Россию снова вы сможете только через 90 суток. </w:t>
      </w:r>
      <w:r>
        <w:rPr>
          <w:rStyle w:val="a4"/>
          <w:color w:val="404040"/>
        </w:rPr>
        <w:t>Нельзя делать «выезд-въезд», это считается нарушением миграционного законодательства, за что будет запрещен въезд в Россию сроком на 5 лет!</w:t>
      </w:r>
    </w:p>
    <w:p w14:paraId="76379497" w14:textId="77777777" w:rsidR="00C84122" w:rsidRDefault="00C84122" w:rsidP="000746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            При въезде в Россию внимательно, аккуратно, строго в соответствии с данными паспорта заполните миграционную карту. Если карту заполняют пограничники, проверьте все данные, так как впоследствии при их несовпадении у вас могут возникнуть трудности (например, если неправильно указано имя или фамилия, то в информационной базе не будет данных о пересечении вами границы России по вашим правильным имени или фамилии).</w:t>
      </w:r>
    </w:p>
    <w:p w14:paraId="4D4C68A7" w14:textId="77777777" w:rsidR="00C84122" w:rsidRDefault="00C84122" w:rsidP="000746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При заполнении миграционной карты обратите внимание на графу «Цель визита»! Если вы приехали работать, то в ней необходимо проставить или подчеркнуть слово РАБОТА. В противном случае вы не сможете получить патент на работу.</w:t>
      </w:r>
    </w:p>
    <w:p w14:paraId="4BD3B346" w14:textId="6FB95FA7" w:rsidR="00C84122" w:rsidRDefault="00C84122" w:rsidP="00002F81">
      <w:pPr>
        <w:pStyle w:val="a3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  <w:r w:rsidR="00002F81">
        <w:rPr>
          <w:rFonts w:ascii="Arial" w:hAnsi="Arial" w:cs="Arial"/>
          <w:color w:val="404040"/>
          <w:sz w:val="20"/>
          <w:szCs w:val="20"/>
        </w:rPr>
        <w:tab/>
      </w:r>
      <w:r>
        <w:rPr>
          <w:rStyle w:val="a4"/>
          <w:color w:val="404040"/>
        </w:rPr>
        <w:t>Постановка на миграционный учет</w:t>
      </w:r>
    </w:p>
    <w:p w14:paraId="13916085" w14:textId="77777777" w:rsidR="00C84122" w:rsidRDefault="00C84122" w:rsidP="000746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Наиболее правильно и законно постановку на миграционный учет по месту пребывания осуществляет принимающая сторона, т.е. работодатель, или физическое лицо, к которому приехал мигрант. Возможна также постановка на миграционный учет в Миграционном центре (действительна до 30 суток).</w:t>
      </w:r>
    </w:p>
    <w:p w14:paraId="4B308ADC" w14:textId="77777777" w:rsidR="00C84122" w:rsidRDefault="00C84122" w:rsidP="000746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 основном все иностранцы должны быть поставлены на миграционный учет по месту пребывания не позднее </w:t>
      </w:r>
      <w:r>
        <w:rPr>
          <w:rStyle w:val="a4"/>
          <w:color w:val="404040"/>
        </w:rPr>
        <w:t>7 дней</w:t>
      </w:r>
      <w:r>
        <w:rPr>
          <w:color w:val="404040"/>
        </w:rPr>
        <w:t> после прибытия, но есть исключения для граждан из стран ЕАЭС (30 дней) и граждан Таджикистана (15 дней).</w:t>
      </w:r>
    </w:p>
    <w:p w14:paraId="204BEAC6" w14:textId="77777777" w:rsidR="00C84122" w:rsidRDefault="00C84122" w:rsidP="000746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Уведомление о прибытии в Россию необходимо подать в территориальный орган управления по вопросам миграции (ГУВМ МВД) не позднее, чем через 7 рабочих дней со дня прибытия. Помимо бланка уведомления о прибытии иностранного гражданина для постановки на миграционный учет нужны следующие документы:</w:t>
      </w:r>
    </w:p>
    <w:p w14:paraId="1B7A6109" w14:textId="77777777" w:rsidR="00C84122" w:rsidRDefault="00C84122" w:rsidP="000746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паспорт и его копия;</w:t>
      </w:r>
    </w:p>
    <w:p w14:paraId="40E9451A" w14:textId="77777777" w:rsidR="00C84122" w:rsidRDefault="00C84122" w:rsidP="000746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миграционная карта и ее копия (за исключением граждан Беларуси).</w:t>
      </w:r>
    </w:p>
    <w:p w14:paraId="500CBE13" w14:textId="77777777" w:rsidR="00C84122" w:rsidRDefault="00C84122" w:rsidP="000746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Если </w:t>
      </w:r>
      <w:r>
        <w:rPr>
          <w:rStyle w:val="a4"/>
          <w:color w:val="404040"/>
        </w:rPr>
        <w:t>принимающая сторона ― физическое лицо</w:t>
      </w:r>
      <w:r>
        <w:rPr>
          <w:color w:val="404040"/>
        </w:rPr>
        <w:t>, то для временной регистрации иностранных граждан нужны следующие документы:</w:t>
      </w:r>
    </w:p>
    <w:p w14:paraId="13E4D19F" w14:textId="77777777" w:rsidR="00C84122" w:rsidRDefault="00C84122" w:rsidP="000746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паспорт постоянно проживающего на территории РФ гражданина России или другого государства;</w:t>
      </w:r>
    </w:p>
    <w:p w14:paraId="4C4A77C2" w14:textId="77777777" w:rsidR="00C84122" w:rsidRDefault="00C84122" w:rsidP="000746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паспорта, постоянно проживающего на территории РФ гражданина России или другого государства;</w:t>
      </w:r>
    </w:p>
    <w:p w14:paraId="5FE133C1" w14:textId="77777777" w:rsidR="00C84122" w:rsidRDefault="00C84122" w:rsidP="000746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копия свидетельства о регистрации права собственности этого гражданина на жилое помещение.</w:t>
      </w:r>
    </w:p>
    <w:p w14:paraId="5D8B4AA1" w14:textId="77777777" w:rsidR="00C84122" w:rsidRDefault="00C84122" w:rsidP="000746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Для подачи уведомления о прибытии иностранного гражданина принимающая сторона может обратиться в несколько учреждений:</w:t>
      </w:r>
    </w:p>
    <w:p w14:paraId="43BAE252" w14:textId="77777777" w:rsidR="00C84122" w:rsidRDefault="00C84122" w:rsidP="000746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- в территориальный орган управления по вопросам миграции (ГУВМ МВД) по месту регистрации;</w:t>
      </w:r>
    </w:p>
    <w:p w14:paraId="738949D7" w14:textId="77777777" w:rsidR="00C84122" w:rsidRDefault="00C84122" w:rsidP="000746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в многофункциональный центр (МФЦ) или центр предоставления государственных услуг;</w:t>
      </w:r>
    </w:p>
    <w:p w14:paraId="74E2A614" w14:textId="77777777" w:rsidR="00C84122" w:rsidRDefault="00C84122" w:rsidP="000746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или оформить миграционный учет через почту.</w:t>
      </w:r>
    </w:p>
    <w:p w14:paraId="6E7DD10B" w14:textId="77777777" w:rsidR="00C84122" w:rsidRDefault="00C84122" w:rsidP="000746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Помните: пользоваться фальшивками нельзя! Это уголовно наказуемо!</w:t>
      </w:r>
    </w:p>
    <w:p w14:paraId="6BC992E5" w14:textId="77777777" w:rsidR="00C84122" w:rsidRDefault="00C84122" w:rsidP="000746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 xml:space="preserve">Если ваши документы фальшивые (регистрация, продление) или оформлены с нарушением пограничного режима (на основании фальшивой миграционной карты или в паспорте имеются фальшивые штампы пересечения границ), то вас может ожидать </w:t>
      </w:r>
      <w:proofErr w:type="gramStart"/>
      <w:r>
        <w:rPr>
          <w:color w:val="404040"/>
        </w:rPr>
        <w:t>выдворение</w:t>
      </w:r>
      <w:proofErr w:type="gramEnd"/>
      <w:r>
        <w:rPr>
          <w:color w:val="404040"/>
        </w:rPr>
        <w:t xml:space="preserve"> и штраф до 7000 руб.</w:t>
      </w:r>
    </w:p>
    <w:p w14:paraId="2F155DCB" w14:textId="77777777" w:rsidR="00C84122" w:rsidRDefault="00C84122" w:rsidP="000746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Поэтому снимите ксерокопии со своей регистрации и миграционной карты и попросите кого-то из знакомых ― граждан России проверить их подлинность в любом отделе УВМ.</w:t>
      </w:r>
    </w:p>
    <w:p w14:paraId="61BBFF4C" w14:textId="77777777" w:rsidR="00C84122" w:rsidRDefault="00C84122" w:rsidP="000746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Style w:val="a4"/>
          <w:color w:val="404040"/>
        </w:rPr>
        <w:t>Если вам все-таки оформили фальшивые документы:</w:t>
      </w:r>
    </w:p>
    <w:p w14:paraId="043DFC8D" w14:textId="77777777" w:rsidR="00C84122" w:rsidRDefault="00C84122" w:rsidP="000746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1. Ни в коем случае не выбрасывайте их и не возвращайте изготовителю, так как они будут являться основным доказательством в уголовном деле.</w:t>
      </w:r>
    </w:p>
    <w:p w14:paraId="590E5CF3" w14:textId="77777777" w:rsidR="00C84122" w:rsidRDefault="00C84122" w:rsidP="000746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2. Напишите заявление о мошенничестве, изготовлении и сбыте заведомо недействительных документов (лучше обратиться к юристу) на имя начальника ГУВД города (области).</w:t>
      </w:r>
    </w:p>
    <w:p w14:paraId="7A4EF1E1" w14:textId="32BAFCF9" w:rsidR="00C84122" w:rsidRDefault="00C84122" w:rsidP="00074645">
      <w:pPr>
        <w:pStyle w:val="a3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  <w:r w:rsidR="00074645">
        <w:rPr>
          <w:rFonts w:ascii="Arial" w:hAnsi="Arial" w:cs="Arial"/>
          <w:color w:val="404040"/>
          <w:sz w:val="20"/>
          <w:szCs w:val="20"/>
        </w:rPr>
        <w:tab/>
      </w:r>
      <w:r>
        <w:rPr>
          <w:rStyle w:val="a4"/>
          <w:color w:val="404040"/>
        </w:rPr>
        <w:t>Оформление патента</w:t>
      </w:r>
    </w:p>
    <w:p w14:paraId="41A24CF5" w14:textId="77777777" w:rsidR="00C84122" w:rsidRDefault="00C84122" w:rsidP="00002F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С 1 января 2015 года вступил в силу Федеральный закон № 357-ФЗ от 24.11.2014 г. «О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Федерации». Согласно этому закону вводится единый разрешительный документ для осуществления легальной трудовой деятельности, как у физических лиц, индивидуальных предпринимателей, так и у юридических лиц на территории Российской Федерации ― патент.</w:t>
      </w:r>
    </w:p>
    <w:p w14:paraId="0A6F358A" w14:textId="77777777" w:rsidR="00C84122" w:rsidRDefault="00C84122" w:rsidP="00002F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Для получения патента необходимо </w:t>
      </w:r>
      <w:r>
        <w:rPr>
          <w:rStyle w:val="a4"/>
          <w:color w:val="404040"/>
        </w:rPr>
        <w:t>в течение 30 дней с момента въезда в Российскую Федерацию</w:t>
      </w:r>
      <w:r>
        <w:rPr>
          <w:color w:val="404040"/>
        </w:rPr>
        <w:t> обратиться в миграционную службу с заявлением. (</w:t>
      </w:r>
      <w:r>
        <w:rPr>
          <w:rStyle w:val="a4"/>
          <w:color w:val="404040"/>
        </w:rPr>
        <w:t>Внимание! </w:t>
      </w:r>
      <w:r>
        <w:rPr>
          <w:color w:val="404040"/>
        </w:rPr>
        <w:t>В случае несвоевременной подачи документов предусмотрен штраф в размере от 10 000 до 15 000 руб.). При этом вы обязаны представить следующие документы:</w:t>
      </w:r>
    </w:p>
    <w:p w14:paraId="67659D23" w14:textId="77777777" w:rsidR="00C84122" w:rsidRDefault="00C84122" w:rsidP="000746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документ, подтверждающий постановку на миграционный учет;</w:t>
      </w:r>
    </w:p>
    <w:p w14:paraId="404A35C9" w14:textId="77777777" w:rsidR="00C84122" w:rsidRDefault="00C84122" w:rsidP="000746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документы, удостоверяющие личность;</w:t>
      </w:r>
    </w:p>
    <w:p w14:paraId="79FE3356" w14:textId="77777777" w:rsidR="00C84122" w:rsidRDefault="00C84122" w:rsidP="000746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миграционную карту, в которой указано, что </w:t>
      </w:r>
      <w:r>
        <w:rPr>
          <w:rStyle w:val="a4"/>
          <w:color w:val="404040"/>
        </w:rPr>
        <w:t>цель въезда в РФ ― работа </w:t>
      </w:r>
      <w:r>
        <w:rPr>
          <w:color w:val="404040"/>
        </w:rPr>
        <w:t>(</w:t>
      </w:r>
      <w:r>
        <w:rPr>
          <w:rStyle w:val="a4"/>
          <w:color w:val="404040"/>
        </w:rPr>
        <w:t>Внимание!</w:t>
      </w:r>
      <w:r>
        <w:rPr>
          <w:color w:val="404040"/>
        </w:rPr>
        <w:t> В случае, если указана другая цель, патент вы не получите);</w:t>
      </w:r>
    </w:p>
    <w:p w14:paraId="280469D9" w14:textId="77777777" w:rsidR="00C84122" w:rsidRDefault="00C84122" w:rsidP="000746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медицинский полис или договор о медицинском страховании;</w:t>
      </w:r>
    </w:p>
    <w:p w14:paraId="4C5D6A32" w14:textId="77777777" w:rsidR="00C84122" w:rsidRDefault="00C84122" w:rsidP="000746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справку об отсутствии инфекционных заболеваний;</w:t>
      </w:r>
    </w:p>
    <w:p w14:paraId="36BFDB21" w14:textId="77777777" w:rsidR="00C84122" w:rsidRDefault="00C84122" w:rsidP="000746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- сертификат о владении русским языком, знании истории и законодательства России.</w:t>
      </w:r>
    </w:p>
    <w:p w14:paraId="79464818" w14:textId="77777777" w:rsidR="00C84122" w:rsidRDefault="00C84122" w:rsidP="00002F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После подачи пакета необходимых документов и прохождения дактилоскопирования (сдача отпечатков пальцев рук) вам в течение 10 рабочих дней обязаны выдать патент или отказать в его выдаче с указанием причин.</w:t>
      </w:r>
    </w:p>
    <w:p w14:paraId="1A2C5A44" w14:textId="3C60EB6B" w:rsidR="00074645" w:rsidRDefault="00C84122" w:rsidP="00002F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4040"/>
        </w:rPr>
      </w:pPr>
      <w:r>
        <w:rPr>
          <w:color w:val="404040"/>
        </w:rPr>
        <w:t xml:space="preserve">Патент выдается на срок от одного месяца до года, с правом продления еще на год. Оплачиваться он может ежемесячно, а может сразу за 12 месяцев. Патент действителен, если за него внесен авансовый платеж. Размер авансового платежа определяют органы власти субъектов Российской Федерации. </w:t>
      </w:r>
      <w:r w:rsidR="00074645">
        <w:rPr>
          <w:color w:val="404040"/>
        </w:rPr>
        <w:tab/>
      </w:r>
      <w:r w:rsidR="00074645">
        <w:rPr>
          <w:color w:val="404040"/>
        </w:rPr>
        <w:tab/>
      </w:r>
      <w:r w:rsidR="00074645">
        <w:rPr>
          <w:color w:val="404040"/>
        </w:rPr>
        <w:tab/>
      </w:r>
      <w:r w:rsidR="00074645">
        <w:rPr>
          <w:color w:val="404040"/>
        </w:rPr>
        <w:tab/>
      </w:r>
      <w:r w:rsidR="00074645">
        <w:rPr>
          <w:color w:val="404040"/>
        </w:rPr>
        <w:tab/>
      </w:r>
      <w:r w:rsidR="00074645">
        <w:rPr>
          <w:color w:val="404040"/>
        </w:rPr>
        <w:tab/>
      </w:r>
      <w:r w:rsidR="00074645">
        <w:rPr>
          <w:color w:val="404040"/>
        </w:rPr>
        <w:tab/>
      </w:r>
    </w:p>
    <w:p w14:paraId="3688F8A9" w14:textId="7FAD71CF" w:rsidR="00C84122" w:rsidRDefault="00C84122" w:rsidP="000746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Вы вправе переоформить патент не позднее, чем за 10 рабочих дней до истечения 12 месяцев со дня выдачи первоначального патента.</w:t>
      </w:r>
    </w:p>
    <w:p w14:paraId="3FB84F0D" w14:textId="77777777" w:rsidR="00C84122" w:rsidRDefault="00C84122" w:rsidP="000746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При этом число обращений за переоформлением патента не может превышать одного раза.</w:t>
      </w:r>
    </w:p>
    <w:p w14:paraId="1CBD6F88" w14:textId="77777777" w:rsidR="00C84122" w:rsidRDefault="00C84122" w:rsidP="000746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t>Патент переоформляется иностранному гражданину на срок от 1 до 12 месяцев.</w:t>
      </w:r>
    </w:p>
    <w:p w14:paraId="2A6C64A9" w14:textId="77777777" w:rsidR="00C84122" w:rsidRDefault="00C84122" w:rsidP="000746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color w:val="404040"/>
        </w:rPr>
        <w:lastRenderedPageBreak/>
        <w:t>Срок действия переоформленного патента может неоднократно продлеваться на период от 1 месяца. При этом общий срок действия патента с учетом продлений не может составлять более 12 месяцев со дня его переоформления.</w:t>
      </w:r>
    </w:p>
    <w:p w14:paraId="1B5E8056" w14:textId="515F65A7" w:rsidR="00C84122" w:rsidRDefault="00C84122" w:rsidP="000746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4040"/>
        </w:rPr>
      </w:pPr>
      <w:r>
        <w:rPr>
          <w:color w:val="404040"/>
        </w:rPr>
        <w:t>Трудовую деятельность по полученному патенту вы можете осуществлять только в том субъекте Российской Федерации, в котором он выдан. При этом вы можете обратиться за выдачей второго патента в том субъекте, где планируете работать еще.</w:t>
      </w:r>
    </w:p>
    <w:p w14:paraId="202DB599" w14:textId="2F81EB83" w:rsidR="00074645" w:rsidRDefault="00BC0E5F" w:rsidP="000746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4040"/>
        </w:rPr>
      </w:pPr>
      <w:r>
        <w:rPr>
          <w:color w:val="404040"/>
        </w:rPr>
        <w:t xml:space="preserve">Информация о порядке получения патента и иным вопросам миграционных отношений размещена на сайте УМВД России по Томской области в разделе:  </w:t>
      </w:r>
      <w:hyperlink r:id="rId6" w:history="1">
        <w:r w:rsidRPr="00C06EF0">
          <w:rPr>
            <w:rStyle w:val="a5"/>
          </w:rPr>
          <w:t>https://70.мвд.рф/ms</w:t>
        </w:r>
      </w:hyperlink>
      <w:r>
        <w:rPr>
          <w:color w:val="404040"/>
        </w:rPr>
        <w:t>.</w:t>
      </w:r>
    </w:p>
    <w:sectPr w:rsidR="0007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22"/>
    <w:rsid w:val="00002F81"/>
    <w:rsid w:val="00074645"/>
    <w:rsid w:val="00865675"/>
    <w:rsid w:val="00941B4E"/>
    <w:rsid w:val="00B55568"/>
    <w:rsid w:val="00BC0E5F"/>
    <w:rsid w:val="00C8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6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122"/>
    <w:rPr>
      <w:b/>
      <w:bCs/>
    </w:rPr>
  </w:style>
  <w:style w:type="character" w:styleId="a5">
    <w:name w:val="Hyperlink"/>
    <w:basedOn w:val="a0"/>
    <w:uiPriority w:val="99"/>
    <w:unhideWhenUsed/>
    <w:rsid w:val="00C84122"/>
    <w:rPr>
      <w:color w:val="0000FF"/>
      <w:u w:val="single"/>
    </w:rPr>
  </w:style>
  <w:style w:type="character" w:styleId="a6">
    <w:name w:val="Emphasis"/>
    <w:basedOn w:val="a0"/>
    <w:uiPriority w:val="20"/>
    <w:qFormat/>
    <w:rsid w:val="00C84122"/>
    <w:rPr>
      <w:i/>
      <w:iCs/>
    </w:rPr>
  </w:style>
  <w:style w:type="character" w:styleId="a7">
    <w:name w:val="line number"/>
    <w:basedOn w:val="a0"/>
    <w:uiPriority w:val="99"/>
    <w:semiHidden/>
    <w:unhideWhenUsed/>
    <w:rsid w:val="00BC0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122"/>
    <w:rPr>
      <w:b/>
      <w:bCs/>
    </w:rPr>
  </w:style>
  <w:style w:type="character" w:styleId="a5">
    <w:name w:val="Hyperlink"/>
    <w:basedOn w:val="a0"/>
    <w:uiPriority w:val="99"/>
    <w:unhideWhenUsed/>
    <w:rsid w:val="00C84122"/>
    <w:rPr>
      <w:color w:val="0000FF"/>
      <w:u w:val="single"/>
    </w:rPr>
  </w:style>
  <w:style w:type="character" w:styleId="a6">
    <w:name w:val="Emphasis"/>
    <w:basedOn w:val="a0"/>
    <w:uiPriority w:val="20"/>
    <w:qFormat/>
    <w:rsid w:val="00C84122"/>
    <w:rPr>
      <w:i/>
      <w:iCs/>
    </w:rPr>
  </w:style>
  <w:style w:type="character" w:styleId="a7">
    <w:name w:val="line number"/>
    <w:basedOn w:val="a0"/>
    <w:uiPriority w:val="99"/>
    <w:semiHidden/>
    <w:unhideWhenUsed/>
    <w:rsid w:val="00BC0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70.&#1084;&#1074;&#1076;.&#1088;&#1092;/ms" TargetMode="External"/><Relationship Id="rId5" Type="http://schemas.openxmlformats.org/officeDocument/2006/relationships/hyperlink" Target="http://services.fms.gov.ru/info-service.htm?sid=3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Вера Леонидовна</dc:creator>
  <cp:lastModifiedBy>User</cp:lastModifiedBy>
  <cp:revision>2</cp:revision>
  <dcterms:created xsi:type="dcterms:W3CDTF">2021-05-18T05:19:00Z</dcterms:created>
  <dcterms:modified xsi:type="dcterms:W3CDTF">2021-05-18T05:19:00Z</dcterms:modified>
</cp:coreProperties>
</file>